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2" w:rsidRPr="0010604E" w:rsidRDefault="00666A32" w:rsidP="0072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604E">
        <w:rPr>
          <w:rFonts w:ascii="Times New Roman" w:hAnsi="Times New Roman"/>
          <w:sz w:val="20"/>
          <w:szCs w:val="20"/>
        </w:rPr>
        <w:t>Рекомендованная</w:t>
      </w:r>
      <w:r w:rsidR="0072073E">
        <w:rPr>
          <w:rFonts w:ascii="Times New Roman" w:hAnsi="Times New Roman"/>
          <w:sz w:val="20"/>
          <w:szCs w:val="20"/>
        </w:rPr>
        <w:t xml:space="preserve"> </w:t>
      </w:r>
      <w:r w:rsidRPr="0010604E">
        <w:rPr>
          <w:rFonts w:ascii="Times New Roman" w:hAnsi="Times New Roman"/>
          <w:sz w:val="20"/>
          <w:szCs w:val="20"/>
        </w:rPr>
        <w:t>форма</w:t>
      </w:r>
    </w:p>
    <w:p w:rsidR="00405EE3" w:rsidRPr="00B320AB" w:rsidRDefault="00666A32" w:rsidP="00667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AB">
        <w:rPr>
          <w:rFonts w:ascii="Times New Roman" w:hAnsi="Times New Roman"/>
          <w:b/>
          <w:sz w:val="24"/>
          <w:szCs w:val="24"/>
        </w:rPr>
        <w:t>Уведомление</w:t>
      </w:r>
    </w:p>
    <w:p w:rsidR="00684158" w:rsidRPr="00B320AB" w:rsidRDefault="00684158" w:rsidP="00937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DC" w:rsidRPr="00B320AB" w:rsidRDefault="00666A32" w:rsidP="0015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0AB">
        <w:rPr>
          <w:rFonts w:ascii="Times New Roman" w:hAnsi="Times New Roman"/>
          <w:sz w:val="24"/>
          <w:szCs w:val="24"/>
        </w:rPr>
        <w:t xml:space="preserve">Настоящим уведомляю Вас о том, что в </w:t>
      </w:r>
      <w:r w:rsidR="00684158" w:rsidRPr="00B320AB">
        <w:rPr>
          <w:rFonts w:ascii="Times New Roman" w:hAnsi="Times New Roman"/>
          <w:sz w:val="24"/>
          <w:szCs w:val="24"/>
        </w:rPr>
        <w:t xml:space="preserve">соответствии с требованиями </w:t>
      </w:r>
      <w:r w:rsidRPr="00B320AB">
        <w:rPr>
          <w:rFonts w:ascii="Times New Roman" w:hAnsi="Times New Roman"/>
          <w:sz w:val="24"/>
          <w:szCs w:val="24"/>
        </w:rPr>
        <w:br/>
      </w:r>
      <w:r w:rsidR="00684158" w:rsidRPr="00B320AB">
        <w:rPr>
          <w:rFonts w:ascii="Times New Roman" w:hAnsi="Times New Roman"/>
          <w:sz w:val="24"/>
          <w:szCs w:val="24"/>
        </w:rPr>
        <w:t xml:space="preserve">ст. 64.1 Трудового кодекса Российской Федерации и ст. 12 Федерального закона </w:t>
      </w:r>
      <w:r w:rsidR="00B320AB">
        <w:rPr>
          <w:rFonts w:ascii="Times New Roman" w:hAnsi="Times New Roman"/>
          <w:sz w:val="24"/>
          <w:szCs w:val="24"/>
        </w:rPr>
        <w:br/>
      </w:r>
      <w:r w:rsidRPr="00B320AB">
        <w:rPr>
          <w:rFonts w:ascii="Times New Roman" w:hAnsi="Times New Roman"/>
          <w:sz w:val="24"/>
          <w:szCs w:val="24"/>
        </w:rPr>
        <w:t xml:space="preserve">от 25.12.2008 № 273-ФЗ </w:t>
      </w:r>
      <w:r w:rsidR="00684158" w:rsidRPr="00B320AB">
        <w:rPr>
          <w:rFonts w:ascii="Times New Roman" w:hAnsi="Times New Roman"/>
          <w:sz w:val="24"/>
          <w:szCs w:val="24"/>
        </w:rPr>
        <w:t>«О противодействии коррупции» гражданин, замещавший должность государственной службы, включенную в перечень, установленный нормативными правовыми актами Российской Федерации, в течени</w:t>
      </w:r>
      <w:r w:rsidR="00A37F56">
        <w:rPr>
          <w:rFonts w:ascii="Times New Roman" w:hAnsi="Times New Roman"/>
          <w:sz w:val="24"/>
          <w:szCs w:val="24"/>
        </w:rPr>
        <w:t>е</w:t>
      </w:r>
      <w:r w:rsidR="00684158" w:rsidRPr="00B320AB">
        <w:rPr>
          <w:rFonts w:ascii="Times New Roman" w:hAnsi="Times New Roman"/>
          <w:sz w:val="24"/>
          <w:szCs w:val="24"/>
        </w:rPr>
        <w:t xml:space="preserve"> двух лет после увольнения с государственной службы имеет право замещать должность в организации, если отдельные функции государственного</w:t>
      </w:r>
      <w:proofErr w:type="gramEnd"/>
      <w:r w:rsidR="00684158" w:rsidRPr="00B320AB">
        <w:rPr>
          <w:rFonts w:ascii="Times New Roman" w:hAnsi="Times New Roman"/>
          <w:sz w:val="24"/>
          <w:szCs w:val="24"/>
        </w:rPr>
        <w:t xml:space="preserve"> управления данной организации входили </w:t>
      </w:r>
      <w:r w:rsidR="00B320AB">
        <w:rPr>
          <w:rFonts w:ascii="Times New Roman" w:hAnsi="Times New Roman"/>
          <w:sz w:val="24"/>
          <w:szCs w:val="24"/>
        </w:rPr>
        <w:br/>
      </w:r>
      <w:r w:rsidR="00684158" w:rsidRPr="00B320AB">
        <w:rPr>
          <w:rFonts w:ascii="Times New Roman" w:hAnsi="Times New Roman"/>
          <w:sz w:val="24"/>
          <w:szCs w:val="24"/>
        </w:rPr>
        <w:t>в должностные (служебные) обязанности государственного служащего, только с согласия соответствующей комиссии по соблюдению требований к служебному поведению государственных служащих и уре</w:t>
      </w:r>
      <w:r w:rsidR="00667AE4" w:rsidRPr="00B320AB">
        <w:rPr>
          <w:rFonts w:ascii="Times New Roman" w:hAnsi="Times New Roman"/>
          <w:sz w:val="24"/>
          <w:szCs w:val="24"/>
        </w:rPr>
        <w:t xml:space="preserve">гулированию конфликта интересов, которое дается </w:t>
      </w:r>
      <w:r w:rsidR="00B320AB">
        <w:rPr>
          <w:rFonts w:ascii="Times New Roman" w:hAnsi="Times New Roman"/>
          <w:sz w:val="24"/>
          <w:szCs w:val="24"/>
        </w:rPr>
        <w:br/>
      </w:r>
      <w:r w:rsidR="00667AE4" w:rsidRPr="00B320AB">
        <w:rPr>
          <w:rFonts w:ascii="Times New Roman" w:hAnsi="Times New Roman"/>
          <w:sz w:val="24"/>
          <w:szCs w:val="24"/>
        </w:rPr>
        <w:t xml:space="preserve">в порядке, установленном нормативными правовыми актами Российской Федерации. </w:t>
      </w:r>
      <w:r w:rsidR="00034564" w:rsidRPr="00B320AB">
        <w:rPr>
          <w:rFonts w:ascii="Times New Roman" w:hAnsi="Times New Roman"/>
          <w:sz w:val="24"/>
          <w:szCs w:val="24"/>
        </w:rPr>
        <w:t xml:space="preserve">Согласно части 2 статьи 12 Федерального закона </w:t>
      </w:r>
      <w:r w:rsidRPr="00B320AB">
        <w:rPr>
          <w:rFonts w:ascii="Times New Roman" w:hAnsi="Times New Roman"/>
          <w:sz w:val="24"/>
          <w:szCs w:val="24"/>
        </w:rPr>
        <w:t xml:space="preserve">от 25.12.2008 № 273-ФЗ </w:t>
      </w:r>
      <w:r w:rsidR="00B320AB">
        <w:rPr>
          <w:rFonts w:ascii="Times New Roman" w:hAnsi="Times New Roman"/>
          <w:sz w:val="24"/>
          <w:szCs w:val="24"/>
        </w:rPr>
        <w:br/>
      </w:r>
      <w:r w:rsidRPr="00B320AB">
        <w:rPr>
          <w:rFonts w:ascii="Times New Roman" w:hAnsi="Times New Roman"/>
          <w:sz w:val="24"/>
          <w:szCs w:val="24"/>
        </w:rPr>
        <w:t xml:space="preserve">«О противодействии коррупции» </w:t>
      </w:r>
      <w:r w:rsidR="00034564" w:rsidRPr="00B320AB">
        <w:rPr>
          <w:rFonts w:ascii="Times New Roman" w:hAnsi="Times New Roman"/>
          <w:sz w:val="24"/>
          <w:szCs w:val="24"/>
        </w:rPr>
        <w:t xml:space="preserve">гражданин при заключении трудового договора обязан сообщить работодателю сведения о последнем месте своей службы. </w:t>
      </w:r>
      <w:r w:rsidR="00156CDC">
        <w:rPr>
          <w:rFonts w:ascii="Times New Roman" w:hAnsi="Times New Roman"/>
          <w:sz w:val="24"/>
          <w:szCs w:val="24"/>
        </w:rPr>
        <w:t xml:space="preserve">Кроме того, гражданин обязан обратиться </w:t>
      </w:r>
      <w:r w:rsidR="00156CDC" w:rsidRPr="00B320AB">
        <w:rPr>
          <w:rFonts w:ascii="Times New Roman" w:hAnsi="Times New Roman"/>
          <w:sz w:val="24"/>
          <w:szCs w:val="24"/>
        </w:rPr>
        <w:t xml:space="preserve">в подразделение кадровой службы по профилактике коррупционных </w:t>
      </w:r>
      <w:r w:rsidR="00156CDC">
        <w:rPr>
          <w:rFonts w:ascii="Times New Roman" w:hAnsi="Times New Roman"/>
          <w:sz w:val="24"/>
          <w:szCs w:val="24"/>
        </w:rPr>
        <w:br/>
      </w:r>
      <w:r w:rsidR="00156CDC" w:rsidRPr="00B320AB">
        <w:rPr>
          <w:rFonts w:ascii="Times New Roman" w:hAnsi="Times New Roman"/>
          <w:sz w:val="24"/>
          <w:szCs w:val="24"/>
        </w:rPr>
        <w:t>и иных правонарушений</w:t>
      </w:r>
      <w:r w:rsidR="00156CDC">
        <w:rPr>
          <w:rFonts w:ascii="Times New Roman" w:hAnsi="Times New Roman"/>
          <w:sz w:val="24"/>
          <w:szCs w:val="24"/>
        </w:rPr>
        <w:t xml:space="preserve"> по последнему месту службы </w:t>
      </w:r>
      <w:r w:rsidR="00156CDC" w:rsidRPr="00B320AB">
        <w:rPr>
          <w:rFonts w:ascii="Times New Roman" w:hAnsi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E20BE6">
        <w:rPr>
          <w:rFonts w:ascii="Times New Roman" w:hAnsi="Times New Roman"/>
          <w:sz w:val="24"/>
          <w:szCs w:val="24"/>
        </w:rPr>
        <w:t xml:space="preserve"> (далее - обращение)</w:t>
      </w:r>
      <w:r w:rsidR="00156CDC">
        <w:rPr>
          <w:rFonts w:ascii="Times New Roman" w:hAnsi="Times New Roman"/>
          <w:sz w:val="24"/>
          <w:szCs w:val="24"/>
        </w:rPr>
        <w:t xml:space="preserve">. </w:t>
      </w:r>
    </w:p>
    <w:p w:rsidR="00EF71ED" w:rsidRPr="00B320AB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0AB">
        <w:rPr>
          <w:rFonts w:ascii="Times New Roman" w:hAnsi="Times New Roman"/>
          <w:sz w:val="24"/>
          <w:szCs w:val="24"/>
        </w:rPr>
        <w:t xml:space="preserve">В соответствии с требованиями Указа Президента Российской Федерации </w:t>
      </w:r>
      <w:r w:rsidR="00B320AB">
        <w:rPr>
          <w:rFonts w:ascii="Times New Roman" w:hAnsi="Times New Roman"/>
          <w:sz w:val="24"/>
          <w:szCs w:val="24"/>
        </w:rPr>
        <w:br/>
      </w:r>
      <w:r w:rsidR="00EF71ED" w:rsidRPr="00B320AB">
        <w:rPr>
          <w:rFonts w:ascii="Times New Roman" w:hAnsi="Times New Roman"/>
          <w:sz w:val="24"/>
          <w:szCs w:val="24"/>
        </w:rPr>
        <w:t xml:space="preserve">от 01.07.2010 </w:t>
      </w:r>
      <w:r w:rsidRPr="00B320AB">
        <w:rPr>
          <w:rFonts w:ascii="Times New Roman" w:hAnsi="Times New Roman"/>
          <w:sz w:val="24"/>
          <w:szCs w:val="24"/>
        </w:rPr>
        <w:t>№</w:t>
      </w:r>
      <w:r w:rsidR="00EF71ED" w:rsidRPr="00B320AB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 xml:space="preserve">821 </w:t>
      </w:r>
      <w:r w:rsidR="00EF71ED" w:rsidRPr="00B320AB">
        <w:rPr>
          <w:rFonts w:ascii="Times New Roman" w:hAnsi="Times New Roman"/>
          <w:sz w:val="24"/>
          <w:szCs w:val="24"/>
        </w:rPr>
        <w:t>«</w:t>
      </w:r>
      <w:r w:rsidRPr="00B320AB">
        <w:rPr>
          <w:rFonts w:ascii="Times New Roman" w:hAnsi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F71ED" w:rsidRPr="00B320AB">
        <w:rPr>
          <w:rFonts w:ascii="Times New Roman" w:hAnsi="Times New Roman"/>
          <w:sz w:val="24"/>
          <w:szCs w:val="24"/>
        </w:rPr>
        <w:t xml:space="preserve">» </w:t>
      </w:r>
      <w:r w:rsidR="00E20BE6">
        <w:rPr>
          <w:rFonts w:ascii="Times New Roman" w:hAnsi="Times New Roman"/>
          <w:sz w:val="24"/>
          <w:szCs w:val="24"/>
        </w:rPr>
        <w:t xml:space="preserve">обращение, </w:t>
      </w:r>
      <w:r w:rsidR="00E20BE6" w:rsidRPr="00B320AB">
        <w:rPr>
          <w:rFonts w:ascii="Times New Roman" w:hAnsi="Times New Roman"/>
          <w:sz w:val="24"/>
          <w:szCs w:val="24"/>
        </w:rPr>
        <w:t>поступившее в подразделение кадровой службы по профилактике коррупц</w:t>
      </w:r>
      <w:r w:rsidR="00E20BE6">
        <w:rPr>
          <w:rFonts w:ascii="Times New Roman" w:hAnsi="Times New Roman"/>
          <w:sz w:val="24"/>
          <w:szCs w:val="24"/>
        </w:rPr>
        <w:t xml:space="preserve">ионных и иных правонарушений, является </w:t>
      </w:r>
      <w:r w:rsidR="00EF71ED" w:rsidRPr="00B320AB">
        <w:rPr>
          <w:rFonts w:ascii="Times New Roman" w:hAnsi="Times New Roman"/>
          <w:sz w:val="24"/>
          <w:szCs w:val="24"/>
        </w:rPr>
        <w:t>основанием для проведения заседания комиссии</w:t>
      </w:r>
      <w:r w:rsidR="0072073E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интересов, а применительно к сотрудникам УИС – аттестационной</w:t>
      </w:r>
      <w:proofErr w:type="gramEnd"/>
      <w:r w:rsidR="0072073E">
        <w:rPr>
          <w:rFonts w:ascii="Times New Roman" w:hAnsi="Times New Roman"/>
          <w:sz w:val="24"/>
          <w:szCs w:val="24"/>
        </w:rPr>
        <w:t xml:space="preserve"> комиссии (далее - комиссия)</w:t>
      </w:r>
      <w:r w:rsidR="00EF71ED" w:rsidRPr="00B320AB">
        <w:rPr>
          <w:rFonts w:ascii="Times New Roman" w:hAnsi="Times New Roman"/>
          <w:sz w:val="24"/>
          <w:szCs w:val="24"/>
        </w:rPr>
        <w:t>.</w:t>
      </w:r>
    </w:p>
    <w:p w:rsidR="000126BA" w:rsidRPr="00B320AB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>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126BA" w:rsidRPr="00B320AB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</w:t>
      </w:r>
      <w:r w:rsidR="00B320AB" w:rsidRPr="00B320AB">
        <w:rPr>
          <w:rFonts w:ascii="Times New Roman" w:hAnsi="Times New Roman"/>
          <w:sz w:val="24"/>
          <w:szCs w:val="24"/>
        </w:rPr>
        <w:t xml:space="preserve">, </w:t>
      </w:r>
      <w:r w:rsidRPr="00B320AB">
        <w:rPr>
          <w:rFonts w:ascii="Times New Roman" w:hAnsi="Times New Roman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B320AB" w:rsidRPr="00B320AB">
        <w:rPr>
          <w:rFonts w:ascii="Times New Roman" w:hAnsi="Times New Roman"/>
          <w:sz w:val="24"/>
          <w:szCs w:val="24"/>
        </w:rPr>
        <w:t>.</w:t>
      </w:r>
    </w:p>
    <w:p w:rsidR="000126BA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 xml:space="preserve">Заседание комиссии проводится в присутствии гражданина, замещавшего должность государственной службы в государственном органе. При наличии письменной просьбы гражданина, замещавшего должность государственной службы в государственном органе, </w:t>
      </w:r>
      <w:r w:rsidR="0010604E">
        <w:rPr>
          <w:rFonts w:ascii="Times New Roman" w:hAnsi="Times New Roman"/>
          <w:sz w:val="24"/>
          <w:szCs w:val="24"/>
        </w:rPr>
        <w:br/>
      </w:r>
      <w:r w:rsidRPr="00B320AB">
        <w:rPr>
          <w:rFonts w:ascii="Times New Roman" w:hAnsi="Times New Roman"/>
          <w:sz w:val="24"/>
          <w:szCs w:val="24"/>
        </w:rPr>
        <w:t>о рассмотрении указанного вопроса без его участия заседание комиссии проводится в его отсутствие. В случае неявки на заседание комиссии гражданина, замещавшего должность государственной службы в государственном органе (его представителя), при отсутствии письменной просьбы о рассмотрении данного вопроса без его участия</w:t>
      </w:r>
      <w:r w:rsidR="00B320AB" w:rsidRPr="00B320AB">
        <w:rPr>
          <w:rFonts w:ascii="Times New Roman" w:hAnsi="Times New Roman"/>
          <w:sz w:val="24"/>
          <w:szCs w:val="24"/>
        </w:rPr>
        <w:t>,</w:t>
      </w:r>
      <w:r w:rsidRPr="00B320AB">
        <w:rPr>
          <w:rFonts w:ascii="Times New Roman" w:hAnsi="Times New Roman"/>
          <w:sz w:val="24"/>
          <w:szCs w:val="24"/>
        </w:rPr>
        <w:t xml:space="preserve"> рассмотрение вопроса откладывается. В случае повторной неявки без уважительных причин комиссия может принять решение о рассмотрении данного вопроса в отсутствие </w:t>
      </w:r>
      <w:r w:rsidR="00B320AB" w:rsidRPr="00B320AB">
        <w:rPr>
          <w:rFonts w:ascii="Times New Roman" w:hAnsi="Times New Roman"/>
          <w:sz w:val="24"/>
          <w:szCs w:val="24"/>
        </w:rPr>
        <w:t>указанного гражданина</w:t>
      </w:r>
      <w:r w:rsidRPr="00B320AB">
        <w:rPr>
          <w:rFonts w:ascii="Times New Roman" w:hAnsi="Times New Roman"/>
          <w:sz w:val="24"/>
          <w:szCs w:val="24"/>
        </w:rPr>
        <w:t>.</w:t>
      </w:r>
    </w:p>
    <w:p w:rsidR="0010604E" w:rsidRDefault="0010604E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4E" w:rsidRDefault="0010604E" w:rsidP="00E2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вручил: </w:t>
      </w:r>
    </w:p>
    <w:p w:rsidR="00EB650D" w:rsidRDefault="0010604E" w:rsidP="0010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>Начальник подразделения</w:t>
      </w:r>
      <w:r w:rsidR="00EB650D">
        <w:rPr>
          <w:rFonts w:ascii="Times New Roman" w:hAnsi="Times New Roman"/>
          <w:sz w:val="24"/>
          <w:szCs w:val="24"/>
        </w:rPr>
        <w:t xml:space="preserve"> кадровой службы</w:t>
      </w:r>
    </w:p>
    <w:p w:rsidR="00EB650D" w:rsidRDefault="0010604E" w:rsidP="0010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gramStart"/>
      <w:r w:rsidRPr="0010604E">
        <w:rPr>
          <w:rFonts w:ascii="Times New Roman" w:hAnsi="Times New Roman"/>
          <w:sz w:val="24"/>
          <w:szCs w:val="24"/>
        </w:rPr>
        <w:t>коррупционных</w:t>
      </w:r>
      <w:proofErr w:type="gramEnd"/>
      <w:r w:rsidRPr="0010604E">
        <w:rPr>
          <w:rFonts w:ascii="Times New Roman" w:hAnsi="Times New Roman"/>
          <w:sz w:val="24"/>
          <w:szCs w:val="24"/>
        </w:rPr>
        <w:t xml:space="preserve"> </w:t>
      </w:r>
    </w:p>
    <w:p w:rsidR="00667AE4" w:rsidRDefault="0010604E" w:rsidP="00106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04E">
        <w:rPr>
          <w:rFonts w:ascii="Times New Roman" w:hAnsi="Times New Roman"/>
          <w:sz w:val="24"/>
          <w:szCs w:val="24"/>
        </w:rPr>
        <w:t xml:space="preserve">и иных правонарушений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B650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     _______________</w:t>
      </w:r>
    </w:p>
    <w:p w:rsidR="0010604E" w:rsidRPr="0010604E" w:rsidRDefault="0010604E" w:rsidP="001060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604E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10604E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Start"/>
      <w:r w:rsidRPr="0010604E">
        <w:rPr>
          <w:rFonts w:ascii="Times New Roman" w:hAnsi="Times New Roman"/>
          <w:sz w:val="16"/>
          <w:szCs w:val="16"/>
        </w:rPr>
        <w:t>,)</w:t>
      </w:r>
      <w:proofErr w:type="gramEnd"/>
    </w:p>
    <w:p w:rsidR="0010604E" w:rsidRDefault="0010604E" w:rsidP="00666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4E" w:rsidRDefault="0010604E" w:rsidP="0010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4E" w:rsidRDefault="0010604E" w:rsidP="0010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A32" w:rsidRPr="0010604E" w:rsidRDefault="00666A32" w:rsidP="0010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>Я</w:t>
      </w:r>
      <w:r w:rsidR="00684158" w:rsidRPr="0010604E">
        <w:rPr>
          <w:rFonts w:ascii="Times New Roman" w:hAnsi="Times New Roman"/>
          <w:sz w:val="24"/>
          <w:szCs w:val="24"/>
        </w:rPr>
        <w:t>,</w:t>
      </w:r>
      <w:r w:rsidR="00667AE4" w:rsidRPr="0010604E">
        <w:rPr>
          <w:rFonts w:ascii="Times New Roman" w:hAnsi="Times New Roman"/>
          <w:sz w:val="24"/>
          <w:szCs w:val="24"/>
        </w:rPr>
        <w:t>______________________________________</w:t>
      </w:r>
      <w:r w:rsidRPr="0010604E">
        <w:rPr>
          <w:rFonts w:ascii="Times New Roman" w:hAnsi="Times New Roman"/>
          <w:sz w:val="24"/>
          <w:szCs w:val="24"/>
        </w:rPr>
        <w:t>______________________</w:t>
      </w:r>
      <w:r w:rsidR="0010604E">
        <w:rPr>
          <w:rFonts w:ascii="Times New Roman" w:hAnsi="Times New Roman"/>
          <w:sz w:val="24"/>
          <w:szCs w:val="24"/>
        </w:rPr>
        <w:t>________</w:t>
      </w:r>
    </w:p>
    <w:p w:rsidR="00666A32" w:rsidRPr="0010604E" w:rsidRDefault="00666A32" w:rsidP="00666A3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0604E">
        <w:rPr>
          <w:rFonts w:ascii="Times New Roman" w:hAnsi="Times New Roman"/>
          <w:sz w:val="16"/>
          <w:szCs w:val="16"/>
        </w:rPr>
        <w:t>(фамилия, имя, отчество)</w:t>
      </w:r>
    </w:p>
    <w:p w:rsidR="00667AE4" w:rsidRPr="0010604E" w:rsidRDefault="00666A32" w:rsidP="00666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04E">
        <w:rPr>
          <w:rFonts w:ascii="Times New Roman" w:hAnsi="Times New Roman"/>
          <w:sz w:val="24"/>
          <w:szCs w:val="24"/>
        </w:rPr>
        <w:t xml:space="preserve">уведомлен об ограничениях, </w:t>
      </w:r>
      <w:r w:rsidR="00667AE4" w:rsidRPr="0010604E">
        <w:rPr>
          <w:rFonts w:ascii="Times New Roman" w:hAnsi="Times New Roman"/>
          <w:sz w:val="24"/>
          <w:szCs w:val="24"/>
        </w:rPr>
        <w:t>установленны</w:t>
      </w:r>
      <w:r w:rsidRPr="0010604E">
        <w:rPr>
          <w:rFonts w:ascii="Times New Roman" w:hAnsi="Times New Roman"/>
          <w:sz w:val="24"/>
          <w:szCs w:val="24"/>
        </w:rPr>
        <w:t>х</w:t>
      </w:r>
      <w:r w:rsidR="00667AE4" w:rsidRPr="0010604E">
        <w:rPr>
          <w:rFonts w:ascii="Times New Roman" w:hAnsi="Times New Roman"/>
          <w:sz w:val="24"/>
          <w:szCs w:val="24"/>
        </w:rPr>
        <w:t xml:space="preserve"> </w:t>
      </w:r>
      <w:r w:rsidR="00684158" w:rsidRPr="0010604E">
        <w:rPr>
          <w:rFonts w:ascii="Times New Roman" w:hAnsi="Times New Roman"/>
          <w:sz w:val="24"/>
          <w:szCs w:val="24"/>
        </w:rPr>
        <w:t>положения</w:t>
      </w:r>
      <w:r w:rsidR="00667AE4" w:rsidRPr="0010604E">
        <w:rPr>
          <w:rFonts w:ascii="Times New Roman" w:hAnsi="Times New Roman"/>
          <w:sz w:val="24"/>
          <w:szCs w:val="24"/>
        </w:rPr>
        <w:t>ми</w:t>
      </w:r>
      <w:r w:rsidRPr="0010604E">
        <w:rPr>
          <w:rFonts w:ascii="Times New Roman" w:hAnsi="Times New Roman"/>
          <w:sz w:val="24"/>
          <w:szCs w:val="24"/>
        </w:rPr>
        <w:t xml:space="preserve"> ст. 12 </w:t>
      </w:r>
      <w:r w:rsidR="00684158" w:rsidRPr="0010604E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EB650D">
        <w:rPr>
          <w:rFonts w:ascii="Times New Roman" w:hAnsi="Times New Roman"/>
          <w:sz w:val="24"/>
          <w:szCs w:val="24"/>
        </w:rPr>
        <w:br/>
      </w:r>
      <w:r w:rsidR="00684158" w:rsidRPr="0010604E">
        <w:rPr>
          <w:rFonts w:ascii="Times New Roman" w:hAnsi="Times New Roman"/>
          <w:sz w:val="24"/>
          <w:szCs w:val="24"/>
        </w:rPr>
        <w:t>«О противодействии коррупции» и ст. 64.1 Трудового кодекса Российской Федерации</w:t>
      </w:r>
      <w:r w:rsidR="0010604E">
        <w:rPr>
          <w:rFonts w:ascii="Times New Roman" w:hAnsi="Times New Roman"/>
          <w:sz w:val="24"/>
          <w:szCs w:val="24"/>
        </w:rPr>
        <w:t xml:space="preserve">, </w:t>
      </w:r>
      <w:r w:rsidR="00EB650D">
        <w:rPr>
          <w:rFonts w:ascii="Times New Roman" w:hAnsi="Times New Roman"/>
          <w:sz w:val="24"/>
          <w:szCs w:val="24"/>
        </w:rPr>
        <w:br/>
      </w:r>
      <w:r w:rsidR="0010604E">
        <w:rPr>
          <w:rFonts w:ascii="Times New Roman" w:hAnsi="Times New Roman"/>
          <w:sz w:val="24"/>
          <w:szCs w:val="24"/>
        </w:rPr>
        <w:t xml:space="preserve">а также мне разъяснен порядок подачи и рассмотрения обращения </w:t>
      </w:r>
      <w:r w:rsidR="00EB650D" w:rsidRPr="00B320AB">
        <w:rPr>
          <w:rFonts w:ascii="Times New Roman" w:hAnsi="Times New Roman"/>
          <w:sz w:val="24"/>
          <w:szCs w:val="24"/>
        </w:rPr>
        <w:t xml:space="preserve">о даче согласия </w:t>
      </w:r>
      <w:r w:rsidR="00EB650D">
        <w:rPr>
          <w:rFonts w:ascii="Times New Roman" w:hAnsi="Times New Roman"/>
          <w:sz w:val="24"/>
          <w:szCs w:val="24"/>
        </w:rPr>
        <w:br/>
      </w:r>
      <w:r w:rsidR="00EB650D" w:rsidRPr="00B320AB">
        <w:rPr>
          <w:rFonts w:ascii="Times New Roman" w:hAnsi="Times New Roman"/>
          <w:sz w:val="24"/>
          <w:szCs w:val="24"/>
        </w:rPr>
        <w:t xml:space="preserve">на замещение должности в коммерческой или некоммерческой организации либо </w:t>
      </w:r>
      <w:r w:rsidR="00EB650D">
        <w:rPr>
          <w:rFonts w:ascii="Times New Roman" w:hAnsi="Times New Roman"/>
          <w:sz w:val="24"/>
          <w:szCs w:val="24"/>
        </w:rPr>
        <w:br/>
      </w:r>
      <w:r w:rsidR="00EB650D" w:rsidRPr="00B320AB">
        <w:rPr>
          <w:rFonts w:ascii="Times New Roman" w:hAnsi="Times New Roman"/>
          <w:sz w:val="24"/>
          <w:szCs w:val="24"/>
        </w:rPr>
        <w:t>на выполнение работы на условиях гражданско-правового договора в коммерческой или некоммерческой организации</w:t>
      </w:r>
      <w:r w:rsidR="00EB650D">
        <w:rPr>
          <w:rFonts w:ascii="Times New Roman" w:hAnsi="Times New Roman"/>
          <w:sz w:val="24"/>
          <w:szCs w:val="24"/>
        </w:rPr>
        <w:t>.</w:t>
      </w:r>
      <w:r w:rsidR="00667AE4" w:rsidRPr="001060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67AE4" w:rsidRPr="0010604E" w:rsidRDefault="00667AE4" w:rsidP="00667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158" w:rsidRPr="0010604E" w:rsidRDefault="00666A32" w:rsidP="00667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>«___</w:t>
      </w:r>
      <w:r w:rsidR="00667AE4" w:rsidRPr="0010604E">
        <w:rPr>
          <w:rFonts w:ascii="Times New Roman" w:hAnsi="Times New Roman"/>
          <w:sz w:val="24"/>
          <w:szCs w:val="24"/>
        </w:rPr>
        <w:t>» ____________ 20__ г.</w:t>
      </w:r>
      <w:r w:rsidR="00684158" w:rsidRPr="0010604E">
        <w:rPr>
          <w:rFonts w:ascii="Times New Roman" w:hAnsi="Times New Roman"/>
          <w:sz w:val="24"/>
          <w:szCs w:val="24"/>
        </w:rPr>
        <w:t xml:space="preserve"> </w:t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  <w:t>____________________</w:t>
      </w:r>
    </w:p>
    <w:p w:rsidR="00684158" w:rsidRPr="0037059D" w:rsidRDefault="0037059D" w:rsidP="0037059D">
      <w:pPr>
        <w:tabs>
          <w:tab w:val="left" w:pos="74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37059D">
        <w:rPr>
          <w:rFonts w:ascii="Times New Roman" w:hAnsi="Times New Roman"/>
          <w:sz w:val="20"/>
          <w:szCs w:val="20"/>
        </w:rPr>
        <w:t>(подпись)</w:t>
      </w:r>
    </w:p>
    <w:sectPr w:rsidR="00684158" w:rsidRPr="0037059D" w:rsidSect="002C7187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BF" w:rsidRDefault="009C2DBF" w:rsidP="0010604E">
      <w:pPr>
        <w:spacing w:after="0" w:line="240" w:lineRule="auto"/>
      </w:pPr>
      <w:r>
        <w:separator/>
      </w:r>
    </w:p>
  </w:endnote>
  <w:endnote w:type="continuationSeparator" w:id="0">
    <w:p w:rsidR="009C2DBF" w:rsidRDefault="009C2DBF" w:rsidP="0010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BF" w:rsidRDefault="009C2DBF" w:rsidP="0010604E">
      <w:pPr>
        <w:spacing w:after="0" w:line="240" w:lineRule="auto"/>
      </w:pPr>
      <w:r>
        <w:separator/>
      </w:r>
    </w:p>
  </w:footnote>
  <w:footnote w:type="continuationSeparator" w:id="0">
    <w:p w:rsidR="009C2DBF" w:rsidRDefault="009C2DBF" w:rsidP="0010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1F"/>
    <w:rsid w:val="000126BA"/>
    <w:rsid w:val="00016C09"/>
    <w:rsid w:val="000173F7"/>
    <w:rsid w:val="00034564"/>
    <w:rsid w:val="00047B66"/>
    <w:rsid w:val="00057956"/>
    <w:rsid w:val="000A5B82"/>
    <w:rsid w:val="000D02C5"/>
    <w:rsid w:val="0010604E"/>
    <w:rsid w:val="001139A9"/>
    <w:rsid w:val="00133198"/>
    <w:rsid w:val="001338E7"/>
    <w:rsid w:val="00155692"/>
    <w:rsid w:val="001566F4"/>
    <w:rsid w:val="00156CDC"/>
    <w:rsid w:val="00184391"/>
    <w:rsid w:val="00194591"/>
    <w:rsid w:val="001B3C33"/>
    <w:rsid w:val="001F1717"/>
    <w:rsid w:val="00261B1F"/>
    <w:rsid w:val="002C7187"/>
    <w:rsid w:val="0032406D"/>
    <w:rsid w:val="003243FB"/>
    <w:rsid w:val="003701E7"/>
    <w:rsid w:val="0037059D"/>
    <w:rsid w:val="003D0BB5"/>
    <w:rsid w:val="003F764A"/>
    <w:rsid w:val="00401FF3"/>
    <w:rsid w:val="00405EE3"/>
    <w:rsid w:val="00411FCA"/>
    <w:rsid w:val="004C6AFC"/>
    <w:rsid w:val="004E6481"/>
    <w:rsid w:val="004F4FAC"/>
    <w:rsid w:val="00517250"/>
    <w:rsid w:val="00524689"/>
    <w:rsid w:val="00540446"/>
    <w:rsid w:val="005571D9"/>
    <w:rsid w:val="005645EE"/>
    <w:rsid w:val="00567634"/>
    <w:rsid w:val="00611BEA"/>
    <w:rsid w:val="00640CFC"/>
    <w:rsid w:val="006607CF"/>
    <w:rsid w:val="00666A32"/>
    <w:rsid w:val="00667AE4"/>
    <w:rsid w:val="00684158"/>
    <w:rsid w:val="00705D5F"/>
    <w:rsid w:val="0072073E"/>
    <w:rsid w:val="00766A77"/>
    <w:rsid w:val="00777A2C"/>
    <w:rsid w:val="007C14B7"/>
    <w:rsid w:val="007C5031"/>
    <w:rsid w:val="008525C5"/>
    <w:rsid w:val="00860439"/>
    <w:rsid w:val="008A6B9B"/>
    <w:rsid w:val="008C6CC2"/>
    <w:rsid w:val="008D17DD"/>
    <w:rsid w:val="009137C8"/>
    <w:rsid w:val="00925695"/>
    <w:rsid w:val="00937B02"/>
    <w:rsid w:val="00967CC5"/>
    <w:rsid w:val="009C2DBF"/>
    <w:rsid w:val="009D7114"/>
    <w:rsid w:val="00A378C9"/>
    <w:rsid w:val="00A37F56"/>
    <w:rsid w:val="00A50F22"/>
    <w:rsid w:val="00A576AD"/>
    <w:rsid w:val="00A65B86"/>
    <w:rsid w:val="00A65E10"/>
    <w:rsid w:val="00B26FC1"/>
    <w:rsid w:val="00B320AB"/>
    <w:rsid w:val="00B537D0"/>
    <w:rsid w:val="00BC0E62"/>
    <w:rsid w:val="00BC64DB"/>
    <w:rsid w:val="00BE3F03"/>
    <w:rsid w:val="00BF53D7"/>
    <w:rsid w:val="00C2180D"/>
    <w:rsid w:val="00C452B3"/>
    <w:rsid w:val="00C645FE"/>
    <w:rsid w:val="00C7751A"/>
    <w:rsid w:val="00D406B7"/>
    <w:rsid w:val="00E05DB7"/>
    <w:rsid w:val="00E16D8D"/>
    <w:rsid w:val="00E20BE6"/>
    <w:rsid w:val="00E71343"/>
    <w:rsid w:val="00EA0E5F"/>
    <w:rsid w:val="00EB650D"/>
    <w:rsid w:val="00EF45E3"/>
    <w:rsid w:val="00EF71ED"/>
    <w:rsid w:val="00F346B0"/>
    <w:rsid w:val="00F530E6"/>
    <w:rsid w:val="00F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18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218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6B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106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04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06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0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2014-10-03T12:11:00Z</cp:lastPrinted>
  <dcterms:created xsi:type="dcterms:W3CDTF">2014-10-10T13:44:00Z</dcterms:created>
  <dcterms:modified xsi:type="dcterms:W3CDTF">2014-10-10T13:44:00Z</dcterms:modified>
</cp:coreProperties>
</file>